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FAD" w:rsidRDefault="00A35FAD">
      <w:r>
        <w:t>Name: __________________________________________ Date:_____________________________ Period:________</w:t>
      </w:r>
    </w:p>
    <w:p w:rsidR="00A35FAD" w:rsidRPr="007A0192" w:rsidRDefault="00A35FAD" w:rsidP="007A0192">
      <w:pPr>
        <w:jc w:val="center"/>
        <w:rPr>
          <w:rFonts w:ascii="Bookman Old Style" w:hAnsi="Bookman Old Style"/>
          <w:b/>
        </w:rPr>
      </w:pPr>
      <w:r w:rsidRPr="007A0192">
        <w:rPr>
          <w:rFonts w:ascii="Bookman Old Style" w:hAnsi="Bookman Old Style"/>
          <w:b/>
        </w:rPr>
        <w:t>Genetic Counselor Project</w:t>
      </w:r>
    </w:p>
    <w:p w:rsidR="002F023A" w:rsidRPr="005E6CF6" w:rsidRDefault="005E6CF6">
      <w:pPr>
        <w:rPr>
          <w:rFonts w:ascii="Calibri" w:hAnsi="Calibri"/>
        </w:rPr>
      </w:pPr>
      <w:r w:rsidRPr="005E6CF6">
        <w:rPr>
          <w:rFonts w:ascii="Calibri" w:hAnsi="Calibri"/>
          <w:b/>
        </w:rPr>
        <w:t>Background:</w:t>
      </w:r>
    </w:p>
    <w:p w:rsidR="00FF5F01" w:rsidRPr="00377288" w:rsidRDefault="0071736B" w:rsidP="00377288">
      <w:pPr>
        <w:ind w:firstLine="720"/>
        <w:rPr>
          <w:rFonts w:ascii="Calibri" w:hAnsi="Calibri"/>
        </w:rPr>
      </w:pPr>
      <w:r w:rsidRPr="005E6CF6">
        <w:rPr>
          <w:rFonts w:ascii="Calibri" w:hAnsi="Calibri"/>
        </w:rPr>
        <w:t>Genetic counselors are individuals who are trained in the field of genetics.  The genetics counseling community ascribes to a belief in non-directive counseling.  That is, they feel that it is their duty to provide all of the information that is available and desired by a family so that they can make the decisions that are appropriate for them based on their cultural, moral, religious and other beliefs.</w:t>
      </w:r>
    </w:p>
    <w:p w:rsidR="00B45B59" w:rsidRDefault="00B45B59" w:rsidP="0071736B">
      <w:pPr>
        <w:tabs>
          <w:tab w:val="left" w:pos="9137"/>
        </w:tabs>
        <w:rPr>
          <w:rFonts w:ascii="Calibri" w:hAnsi="Calibri"/>
          <w:b/>
        </w:rPr>
      </w:pPr>
      <w:r>
        <w:rPr>
          <w:rFonts w:ascii="Calibri" w:hAnsi="Calibri"/>
          <w:b/>
        </w:rPr>
        <w:t>Scenario:</w:t>
      </w:r>
    </w:p>
    <w:p w:rsidR="00B45B59" w:rsidRPr="00B45B59" w:rsidRDefault="00B45B59" w:rsidP="00B45B59">
      <w:pPr>
        <w:tabs>
          <w:tab w:val="left" w:pos="9137"/>
        </w:tabs>
        <w:ind w:firstLine="720"/>
        <w:rPr>
          <w:rFonts w:ascii="Calibri" w:hAnsi="Calibri"/>
        </w:rPr>
      </w:pPr>
      <w:r w:rsidRPr="00B45B59">
        <w:rPr>
          <w:rFonts w:ascii="Calibri" w:hAnsi="Calibri"/>
        </w:rPr>
        <w:t>A couple is thinking of having a baby</w:t>
      </w:r>
      <w:r>
        <w:rPr>
          <w:rFonts w:ascii="Calibri" w:hAnsi="Calibri"/>
        </w:rPr>
        <w:t>, they want to know the risk of having a baby with a genetic disorder.</w:t>
      </w:r>
    </w:p>
    <w:p w:rsidR="00FF5F01" w:rsidRPr="00377288" w:rsidRDefault="00377288" w:rsidP="00377288">
      <w:pPr>
        <w:tabs>
          <w:tab w:val="left" w:pos="9137"/>
        </w:tabs>
        <w:ind w:firstLine="720"/>
        <w:rPr>
          <w:rFonts w:ascii="Calibri" w:hAnsi="Calibri"/>
        </w:rPr>
      </w:pPr>
      <w:r w:rsidRPr="00377288">
        <w:rPr>
          <w:rFonts w:ascii="Calibri" w:hAnsi="Calibri"/>
        </w:rPr>
        <w:t>Check out: http://learn.genetics.utah.edu/content/disorders/singlegene/</w:t>
      </w:r>
    </w:p>
    <w:p w:rsidR="00377288" w:rsidRPr="00377288" w:rsidRDefault="00377288" w:rsidP="00377288">
      <w:pPr>
        <w:tabs>
          <w:tab w:val="left" w:pos="9137"/>
        </w:tabs>
        <w:ind w:firstLine="720"/>
        <w:rPr>
          <w:rFonts w:ascii="Calibri" w:hAnsi="Calibri"/>
        </w:rPr>
      </w:pPr>
    </w:p>
    <w:p w:rsidR="005E6CF6" w:rsidRDefault="005E6CF6" w:rsidP="0071736B">
      <w:pPr>
        <w:tabs>
          <w:tab w:val="left" w:pos="9137"/>
        </w:tabs>
        <w:rPr>
          <w:rFonts w:ascii="Calibri" w:hAnsi="Calibri"/>
        </w:rPr>
      </w:pPr>
      <w:r w:rsidRPr="005E6CF6">
        <w:rPr>
          <w:rFonts w:ascii="Calibri" w:hAnsi="Calibri"/>
          <w:b/>
        </w:rPr>
        <w:t>Task:</w:t>
      </w:r>
      <w:r w:rsidRPr="005E6CF6">
        <w:rPr>
          <w:rFonts w:ascii="Calibri" w:hAnsi="Calibri"/>
        </w:rPr>
        <w:t xml:space="preserve"> In grou</w:t>
      </w:r>
      <w:r>
        <w:rPr>
          <w:rFonts w:ascii="Calibri" w:hAnsi="Calibri"/>
        </w:rPr>
        <w:t>ps of three (one group of four)…</w:t>
      </w:r>
    </w:p>
    <w:p w:rsidR="005E6CF6" w:rsidRDefault="005E6CF6" w:rsidP="005E6CF6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5E6CF6">
        <w:rPr>
          <w:rFonts w:ascii="Calibri" w:hAnsi="Calibri"/>
        </w:rPr>
        <w:t xml:space="preserve">You will prepare an informational “story book” about </w:t>
      </w:r>
      <w:r w:rsidR="00B45B59">
        <w:rPr>
          <w:rFonts w:ascii="Calibri" w:hAnsi="Calibri"/>
        </w:rPr>
        <w:t>a</w:t>
      </w:r>
      <w:r w:rsidRPr="005E6CF6">
        <w:rPr>
          <w:rFonts w:ascii="Calibri" w:hAnsi="Calibri"/>
        </w:rPr>
        <w:t xml:space="preserve"> disorder to present to the family (your classmates).  Your investigation should include medical information important for people with this condition so that they can live a healthy and prolonged life.  </w:t>
      </w:r>
      <w:r>
        <w:rPr>
          <w:rFonts w:ascii="Calibri" w:hAnsi="Calibri"/>
        </w:rPr>
        <w:t>You will present this information to the class. At least one person in the group will act as the genetic counselor (there can be two counselors or a counselor and a doctor) and at least one person will be the parent (you can have both parents present).</w:t>
      </w:r>
    </w:p>
    <w:p w:rsidR="005E6CF6" w:rsidRDefault="00982BB9" w:rsidP="005E6CF6">
      <w:pPr>
        <w:ind w:firstLine="720"/>
        <w:rPr>
          <w:rFonts w:ascii="Calibri" w:hAnsi="Calibri"/>
        </w:rPr>
      </w:pPr>
      <w:r>
        <w:rPr>
          <w:rFonts w:ascii="Calibri" w:hAnsi="Calibri"/>
        </w:rPr>
        <w:t>In the information booklet, please include the following:</w:t>
      </w:r>
    </w:p>
    <w:p w:rsidR="00FF5F01" w:rsidRDefault="00FF5F01" w:rsidP="00FF5F01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Family history/Pedigree</w:t>
      </w:r>
    </w:p>
    <w:p w:rsidR="00FF5F01" w:rsidRPr="00FF5F01" w:rsidRDefault="00FF5F01" w:rsidP="00FF5F01">
      <w:pPr>
        <w:pStyle w:val="ListParagraph"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Create a scenario for the two parents. Do they have the disorder? Did their parents?</w:t>
      </w:r>
    </w:p>
    <w:p w:rsidR="00FF5F01" w:rsidRPr="00FF5F01" w:rsidRDefault="00FF5F01" w:rsidP="00FF5F01">
      <w:pPr>
        <w:pStyle w:val="ListParagraph"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Create a family tree</w:t>
      </w:r>
      <w:r w:rsidR="00BD5652">
        <w:rPr>
          <w:rFonts w:ascii="Calibri" w:hAnsi="Calibri"/>
        </w:rPr>
        <w:t xml:space="preserve"> (3 generations)</w:t>
      </w:r>
      <w:bookmarkStart w:id="0" w:name="_GoBack"/>
      <w:bookmarkEnd w:id="0"/>
      <w:r>
        <w:rPr>
          <w:rFonts w:ascii="Calibri" w:hAnsi="Calibri"/>
        </w:rPr>
        <w:t xml:space="preserve"> to show how the disorder was passed down</w:t>
      </w:r>
    </w:p>
    <w:p w:rsidR="00982BB9" w:rsidRDefault="00982BB9" w:rsidP="00982BB9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Description of the genetic condition</w:t>
      </w:r>
    </w:p>
    <w:p w:rsidR="00D45EAE" w:rsidRDefault="00D45EAE" w:rsidP="00D45EAE">
      <w:pPr>
        <w:pStyle w:val="ListParagraph"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What is the condition?</w:t>
      </w:r>
    </w:p>
    <w:p w:rsidR="00D45EAE" w:rsidRDefault="00D45EAE" w:rsidP="00D45EAE">
      <w:pPr>
        <w:pStyle w:val="ListParagraph"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What causes the condition?</w:t>
      </w:r>
    </w:p>
    <w:p w:rsidR="00B45B59" w:rsidRDefault="00B45B59" w:rsidP="00D45EAE">
      <w:pPr>
        <w:pStyle w:val="ListParagraph"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Testing? How can someone know if they have this disorder? Is prenatal testing available?</w:t>
      </w:r>
    </w:p>
    <w:p w:rsidR="00D45EAE" w:rsidRDefault="00D45EAE" w:rsidP="00D45EAE">
      <w:pPr>
        <w:pStyle w:val="ListParagraph"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What are the symptoms?</w:t>
      </w:r>
      <w:r w:rsidR="00B45B59">
        <w:rPr>
          <w:rFonts w:ascii="Calibri" w:hAnsi="Calibri"/>
        </w:rPr>
        <w:t xml:space="preserve"> At what age do the symptoms appear?</w:t>
      </w:r>
    </w:p>
    <w:p w:rsidR="00982BB9" w:rsidRDefault="00982BB9" w:rsidP="00982BB9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Punnett Square</w:t>
      </w:r>
    </w:p>
    <w:p w:rsidR="00D45EAE" w:rsidRDefault="00D45EAE" w:rsidP="00D45EAE">
      <w:pPr>
        <w:pStyle w:val="ListParagraph"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What are the chances the children of these parents will have the disorder?</w:t>
      </w:r>
    </w:p>
    <w:p w:rsidR="00D45EAE" w:rsidRDefault="00D45EAE" w:rsidP="00982BB9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Treatments</w:t>
      </w:r>
    </w:p>
    <w:p w:rsidR="00B45B59" w:rsidRDefault="00B45B59" w:rsidP="00B45B59">
      <w:pPr>
        <w:pStyle w:val="ListParagraph"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Will someone with the disorder live a “normal” life?</w:t>
      </w:r>
    </w:p>
    <w:p w:rsidR="00B45B59" w:rsidRDefault="00B45B59" w:rsidP="00B45B59">
      <w:pPr>
        <w:pStyle w:val="ListParagraph"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What adjustments/accommodations must be made for someone with this disorder?</w:t>
      </w:r>
    </w:p>
    <w:p w:rsidR="00D45EAE" w:rsidRDefault="00D45EAE" w:rsidP="00982BB9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Current research</w:t>
      </w:r>
    </w:p>
    <w:p w:rsidR="00B45B59" w:rsidRDefault="00B45B59" w:rsidP="00B45B59">
      <w:pPr>
        <w:pStyle w:val="ListParagraph"/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What potential treatments or cures are being worked on?</w:t>
      </w:r>
    </w:p>
    <w:p w:rsidR="00B45B59" w:rsidRPr="00982BB9" w:rsidRDefault="00B45B59" w:rsidP="00982BB9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Sources</w:t>
      </w:r>
    </w:p>
    <w:p w:rsidR="00FF5F01" w:rsidRDefault="00FF5F01" w:rsidP="00FF5F01">
      <w:pPr>
        <w:tabs>
          <w:tab w:val="left" w:pos="9137"/>
        </w:tabs>
        <w:ind w:firstLine="720"/>
        <w:rPr>
          <w:rFonts w:ascii="Calibri" w:hAnsi="Calibri"/>
          <w:b/>
        </w:rPr>
      </w:pPr>
    </w:p>
    <w:p w:rsidR="005E6CF6" w:rsidRPr="00FF5F01" w:rsidRDefault="00FF5F01" w:rsidP="00FF5F01">
      <w:pPr>
        <w:tabs>
          <w:tab w:val="left" w:pos="9137"/>
        </w:tabs>
        <w:ind w:firstLine="720"/>
        <w:rPr>
          <w:rFonts w:ascii="Calibri" w:hAnsi="Calibri"/>
        </w:rPr>
      </w:pPr>
      <w:r w:rsidRPr="00FF5F01">
        <w:rPr>
          <w:rFonts w:ascii="Calibri" w:hAnsi="Calibri"/>
        </w:rPr>
        <w:t>The booklet should be types and printed. Punnett squares and pedigrees may be drawn but must done so very neatly.</w:t>
      </w:r>
    </w:p>
    <w:p w:rsidR="00FF5F01" w:rsidRDefault="00FF5F01" w:rsidP="0071736B">
      <w:pPr>
        <w:tabs>
          <w:tab w:val="left" w:pos="9137"/>
        </w:tabs>
        <w:rPr>
          <w:rFonts w:ascii="Calibri" w:hAnsi="Calibri"/>
          <w:b/>
        </w:rPr>
      </w:pPr>
    </w:p>
    <w:p w:rsidR="00F31350" w:rsidRPr="005E6CF6" w:rsidRDefault="00F31350" w:rsidP="0071736B">
      <w:pPr>
        <w:tabs>
          <w:tab w:val="left" w:pos="9137"/>
        </w:tabs>
        <w:rPr>
          <w:rFonts w:ascii="Calibri" w:hAnsi="Calibri"/>
          <w:b/>
        </w:rPr>
      </w:pPr>
      <w:r w:rsidRPr="005E6CF6">
        <w:rPr>
          <w:rFonts w:ascii="Calibri" w:hAnsi="Calibri"/>
          <w:b/>
        </w:rPr>
        <w:t>Two grades:</w:t>
      </w:r>
    </w:p>
    <w:p w:rsidR="00B45B59" w:rsidRPr="00FF5F01" w:rsidRDefault="00F31350" w:rsidP="00FF5F01">
      <w:pPr>
        <w:tabs>
          <w:tab w:val="left" w:pos="9137"/>
        </w:tabs>
        <w:rPr>
          <w:rFonts w:ascii="Calibri" w:hAnsi="Calibri"/>
        </w:rPr>
        <w:sectPr w:rsidR="00B45B59" w:rsidRPr="00FF5F01" w:rsidSect="005E6CF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5E6CF6">
        <w:rPr>
          <w:rFonts w:ascii="Calibri" w:hAnsi="Calibri"/>
        </w:rPr>
        <w:t>One for information (booklet) given to parent(s); One for presentation/meeting between counselor and parent</w:t>
      </w:r>
      <w:r w:rsidR="00D45EAE">
        <w:rPr>
          <w:rFonts w:ascii="Calibri" w:hAnsi="Calibri"/>
        </w:rPr>
        <w:t>.</w:t>
      </w:r>
    </w:p>
    <w:p w:rsidR="00B45B59" w:rsidRPr="00B45B59" w:rsidRDefault="00B45B59" w:rsidP="00B45B59">
      <w:pPr>
        <w:jc w:val="center"/>
        <w:rPr>
          <w:b/>
          <w:sz w:val="24"/>
        </w:rPr>
      </w:pPr>
      <w:r w:rsidRPr="00B45B59">
        <w:rPr>
          <w:b/>
          <w:sz w:val="24"/>
        </w:rPr>
        <w:lastRenderedPageBreak/>
        <w:t>Genetic Booklet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  <w:gridCol w:w="2399"/>
        <w:gridCol w:w="2399"/>
      </w:tblGrid>
      <w:tr w:rsidR="00C62157" w:rsidTr="00C62157">
        <w:tc>
          <w:tcPr>
            <w:tcW w:w="2398" w:type="dxa"/>
          </w:tcPr>
          <w:p w:rsidR="00C62157" w:rsidRDefault="00C62157"/>
        </w:tc>
        <w:tc>
          <w:tcPr>
            <w:tcW w:w="2398" w:type="dxa"/>
          </w:tcPr>
          <w:p w:rsidR="00C62157" w:rsidRDefault="00D921C4">
            <w:r>
              <w:t>Beginning (F</w:t>
            </w:r>
            <w:r w:rsidR="00C62157">
              <w:t>)</w:t>
            </w:r>
          </w:p>
        </w:tc>
        <w:tc>
          <w:tcPr>
            <w:tcW w:w="2398" w:type="dxa"/>
          </w:tcPr>
          <w:p w:rsidR="00C62157" w:rsidRDefault="00C62157">
            <w:r>
              <w:t>Developing</w:t>
            </w:r>
            <w:r w:rsidR="00D921C4">
              <w:t xml:space="preserve"> (C-D)</w:t>
            </w:r>
          </w:p>
        </w:tc>
        <w:tc>
          <w:tcPr>
            <w:tcW w:w="2398" w:type="dxa"/>
          </w:tcPr>
          <w:p w:rsidR="00C62157" w:rsidRDefault="00C62157">
            <w:r>
              <w:t>Accomplished</w:t>
            </w:r>
            <w:r w:rsidR="00D921C4">
              <w:t xml:space="preserve"> (B)</w:t>
            </w:r>
          </w:p>
        </w:tc>
        <w:tc>
          <w:tcPr>
            <w:tcW w:w="2399" w:type="dxa"/>
          </w:tcPr>
          <w:p w:rsidR="00C62157" w:rsidRDefault="00C62157" w:rsidP="00D921C4">
            <w:r>
              <w:t>Exemplary</w:t>
            </w:r>
            <w:r w:rsidR="00D921C4">
              <w:t xml:space="preserve"> (A)</w:t>
            </w:r>
          </w:p>
        </w:tc>
        <w:tc>
          <w:tcPr>
            <w:tcW w:w="2399" w:type="dxa"/>
          </w:tcPr>
          <w:p w:rsidR="00C62157" w:rsidRDefault="00C62157">
            <w:r>
              <w:t>Score</w:t>
            </w:r>
          </w:p>
        </w:tc>
      </w:tr>
      <w:tr w:rsidR="00FF5F01" w:rsidTr="00C62157">
        <w:tc>
          <w:tcPr>
            <w:tcW w:w="2398" w:type="dxa"/>
          </w:tcPr>
          <w:p w:rsidR="00FF5F01" w:rsidRDefault="00FF5F01" w:rsidP="00FF5F01">
            <w:r>
              <w:t>Information</w:t>
            </w:r>
          </w:p>
        </w:tc>
        <w:tc>
          <w:tcPr>
            <w:tcW w:w="2398" w:type="dxa"/>
          </w:tcPr>
          <w:p w:rsidR="00FF5F01" w:rsidRDefault="00FF5F01" w:rsidP="00FF5F01">
            <w:r>
              <w:t>Little to no information</w:t>
            </w:r>
          </w:p>
        </w:tc>
        <w:tc>
          <w:tcPr>
            <w:tcW w:w="2398" w:type="dxa"/>
          </w:tcPr>
          <w:p w:rsidR="00FF5F01" w:rsidRDefault="00FF5F01" w:rsidP="00FF5F01">
            <w:r>
              <w:t>Some</w:t>
            </w:r>
            <w:r>
              <w:t xml:space="preserve"> necessary information </w:t>
            </w:r>
            <w:r>
              <w:t>included but may include unnecessary info</w:t>
            </w:r>
          </w:p>
        </w:tc>
        <w:tc>
          <w:tcPr>
            <w:tcW w:w="2398" w:type="dxa"/>
          </w:tcPr>
          <w:p w:rsidR="00FF5F01" w:rsidRDefault="00FF5F01" w:rsidP="00FF5F01">
            <w:r>
              <w:t xml:space="preserve">All necessary information </w:t>
            </w:r>
            <w:r>
              <w:t>included but may include unnecessary info</w:t>
            </w:r>
          </w:p>
        </w:tc>
        <w:tc>
          <w:tcPr>
            <w:tcW w:w="2399" w:type="dxa"/>
          </w:tcPr>
          <w:p w:rsidR="00FF5F01" w:rsidRDefault="00FF5F01" w:rsidP="00FF5F01">
            <w:r>
              <w:t xml:space="preserve">All necessary information </w:t>
            </w:r>
            <w:r>
              <w:t>included in concise manner and may include other additional interesting info</w:t>
            </w:r>
          </w:p>
        </w:tc>
        <w:tc>
          <w:tcPr>
            <w:tcW w:w="2399" w:type="dxa"/>
          </w:tcPr>
          <w:p w:rsidR="00FF5F01" w:rsidRDefault="00FF5F01" w:rsidP="00FF5F01"/>
        </w:tc>
      </w:tr>
      <w:tr w:rsidR="00FF5F01" w:rsidTr="00C62157">
        <w:tc>
          <w:tcPr>
            <w:tcW w:w="2398" w:type="dxa"/>
          </w:tcPr>
          <w:p w:rsidR="00FF5F01" w:rsidRDefault="00FF5F01" w:rsidP="00FF5F01">
            <w:r>
              <w:t>Accuracy</w:t>
            </w:r>
          </w:p>
        </w:tc>
        <w:tc>
          <w:tcPr>
            <w:tcW w:w="2398" w:type="dxa"/>
          </w:tcPr>
          <w:p w:rsidR="00FF5F01" w:rsidRDefault="00FF5F01" w:rsidP="00FF5F01">
            <w:r>
              <w:t>Little to no accuracy</w:t>
            </w:r>
          </w:p>
        </w:tc>
        <w:tc>
          <w:tcPr>
            <w:tcW w:w="2398" w:type="dxa"/>
          </w:tcPr>
          <w:p w:rsidR="00FF5F01" w:rsidRDefault="00FF5F01" w:rsidP="00FF5F01">
            <w:r>
              <w:t>Some information was scientifically accurate</w:t>
            </w:r>
          </w:p>
        </w:tc>
        <w:tc>
          <w:tcPr>
            <w:tcW w:w="2398" w:type="dxa"/>
          </w:tcPr>
          <w:p w:rsidR="00FF5F01" w:rsidRDefault="00FF5F01" w:rsidP="00FF5F01">
            <w:r>
              <w:t xml:space="preserve">All </w:t>
            </w:r>
            <w:r w:rsidRPr="00FF5F01">
              <w:t>information was scientifically accurate</w:t>
            </w:r>
          </w:p>
        </w:tc>
        <w:tc>
          <w:tcPr>
            <w:tcW w:w="2399" w:type="dxa"/>
          </w:tcPr>
          <w:p w:rsidR="00FF5F01" w:rsidRDefault="00FF5F01" w:rsidP="00FF5F01">
            <w:r>
              <w:t>All information was scientifically accurate and helped further educate the patient about science</w:t>
            </w:r>
          </w:p>
        </w:tc>
        <w:tc>
          <w:tcPr>
            <w:tcW w:w="2399" w:type="dxa"/>
          </w:tcPr>
          <w:p w:rsidR="00FF5F01" w:rsidRDefault="00FF5F01" w:rsidP="00FF5F01"/>
        </w:tc>
      </w:tr>
      <w:tr w:rsidR="00FF5F01" w:rsidTr="00C62157">
        <w:tc>
          <w:tcPr>
            <w:tcW w:w="2398" w:type="dxa"/>
          </w:tcPr>
          <w:p w:rsidR="00FF5F01" w:rsidRDefault="00FF5F01" w:rsidP="00FF5F01">
            <w:r>
              <w:t>Clarity</w:t>
            </w:r>
          </w:p>
        </w:tc>
        <w:tc>
          <w:tcPr>
            <w:tcW w:w="2398" w:type="dxa"/>
          </w:tcPr>
          <w:p w:rsidR="00FF5F01" w:rsidRDefault="00FF5F01" w:rsidP="00FF5F01">
            <w:r>
              <w:t>Little to no clarity</w:t>
            </w:r>
          </w:p>
        </w:tc>
        <w:tc>
          <w:tcPr>
            <w:tcW w:w="2398" w:type="dxa"/>
          </w:tcPr>
          <w:p w:rsidR="00FF5F01" w:rsidRDefault="00FF5F01" w:rsidP="00FF5F01">
            <w:r>
              <w:t xml:space="preserve">Information was somewhat accessible and clear for a people who may not have a strong science background </w:t>
            </w:r>
          </w:p>
        </w:tc>
        <w:tc>
          <w:tcPr>
            <w:tcW w:w="2398" w:type="dxa"/>
          </w:tcPr>
          <w:p w:rsidR="00FF5F01" w:rsidRDefault="00FF5F01" w:rsidP="00FF5F01">
            <w:r>
              <w:t xml:space="preserve">Information was mostly accessible and clear for a people who may not have a strong science background </w:t>
            </w:r>
          </w:p>
        </w:tc>
        <w:tc>
          <w:tcPr>
            <w:tcW w:w="2399" w:type="dxa"/>
          </w:tcPr>
          <w:p w:rsidR="00FF5F01" w:rsidRDefault="00FF5F01" w:rsidP="00FF5F01">
            <w:r>
              <w:t xml:space="preserve">Information was accessible and clear for a people who may not have a strong science background </w:t>
            </w:r>
          </w:p>
        </w:tc>
        <w:tc>
          <w:tcPr>
            <w:tcW w:w="2399" w:type="dxa"/>
          </w:tcPr>
          <w:p w:rsidR="00FF5F01" w:rsidRDefault="00FF5F01" w:rsidP="00FF5F01"/>
        </w:tc>
      </w:tr>
      <w:tr w:rsidR="00FF5F01" w:rsidTr="00C62157">
        <w:tc>
          <w:tcPr>
            <w:tcW w:w="2398" w:type="dxa"/>
          </w:tcPr>
          <w:p w:rsidR="00FF5F01" w:rsidRDefault="00FF5F01" w:rsidP="00FF5F01">
            <w:r>
              <w:t>Aesthetics</w:t>
            </w:r>
          </w:p>
        </w:tc>
        <w:tc>
          <w:tcPr>
            <w:tcW w:w="2398" w:type="dxa"/>
          </w:tcPr>
          <w:p w:rsidR="00FF5F01" w:rsidRDefault="00FF5F01" w:rsidP="00FF5F01">
            <w:r>
              <w:t>Not visually pleasing</w:t>
            </w:r>
          </w:p>
        </w:tc>
        <w:tc>
          <w:tcPr>
            <w:tcW w:w="2398" w:type="dxa"/>
          </w:tcPr>
          <w:p w:rsidR="00FF5F01" w:rsidRDefault="00FF5F01" w:rsidP="00FF5F01">
            <w:r>
              <w:t>The booklet was somewhat visually-pleasing, not cluttered, etc.</w:t>
            </w:r>
          </w:p>
        </w:tc>
        <w:tc>
          <w:tcPr>
            <w:tcW w:w="2398" w:type="dxa"/>
          </w:tcPr>
          <w:p w:rsidR="00FF5F01" w:rsidRDefault="00FF5F01" w:rsidP="00FF5F01">
            <w:r>
              <w:t>The booklet was mostly visually-pleasing, not cluttered, etc.</w:t>
            </w:r>
          </w:p>
        </w:tc>
        <w:tc>
          <w:tcPr>
            <w:tcW w:w="2399" w:type="dxa"/>
          </w:tcPr>
          <w:p w:rsidR="00FF5F01" w:rsidRDefault="00FF5F01" w:rsidP="00FF5F01">
            <w:r>
              <w:t>The booklet was very visually-pleasing, not cluttered, etc.</w:t>
            </w:r>
          </w:p>
        </w:tc>
        <w:tc>
          <w:tcPr>
            <w:tcW w:w="2399" w:type="dxa"/>
          </w:tcPr>
          <w:p w:rsidR="00FF5F01" w:rsidRDefault="00FF5F01" w:rsidP="00FF5F01"/>
        </w:tc>
      </w:tr>
      <w:tr w:rsidR="00FF5F01" w:rsidTr="0027769B">
        <w:tc>
          <w:tcPr>
            <w:tcW w:w="11991" w:type="dxa"/>
            <w:gridSpan w:val="5"/>
          </w:tcPr>
          <w:p w:rsidR="00FF5F01" w:rsidRDefault="00FF5F01" w:rsidP="00FF5F01">
            <w:pPr>
              <w:jc w:val="right"/>
            </w:pPr>
            <w:r>
              <w:t>Total:</w:t>
            </w:r>
          </w:p>
        </w:tc>
        <w:tc>
          <w:tcPr>
            <w:tcW w:w="2399" w:type="dxa"/>
          </w:tcPr>
          <w:p w:rsidR="00FF5F01" w:rsidRDefault="00FF5F01" w:rsidP="00FF5F01">
            <w:pPr>
              <w:jc w:val="right"/>
            </w:pPr>
          </w:p>
          <w:p w:rsidR="00FF5F01" w:rsidRDefault="00FF5F01" w:rsidP="00FF5F01">
            <w:pPr>
              <w:jc w:val="right"/>
            </w:pPr>
          </w:p>
          <w:p w:rsidR="00FF5F01" w:rsidRDefault="00FF5F01" w:rsidP="00FF5F01">
            <w:pPr>
              <w:jc w:val="right"/>
            </w:pPr>
          </w:p>
          <w:p w:rsidR="00FF5F01" w:rsidRDefault="00FF5F01" w:rsidP="00FF5F01">
            <w:pPr>
              <w:jc w:val="right"/>
            </w:pPr>
          </w:p>
          <w:p w:rsidR="00FF5F01" w:rsidRDefault="00FF5F01" w:rsidP="00FF5F01">
            <w:pPr>
              <w:jc w:val="right"/>
            </w:pPr>
          </w:p>
          <w:p w:rsidR="00FF5F01" w:rsidRDefault="00FF5F01" w:rsidP="00FF5F01">
            <w:pPr>
              <w:jc w:val="right"/>
            </w:pPr>
            <w:r>
              <w:t>4 out of 4 As = 100%</w:t>
            </w:r>
          </w:p>
          <w:p w:rsidR="00FF5F01" w:rsidRDefault="00FF5F01" w:rsidP="00FF5F01">
            <w:pPr>
              <w:jc w:val="right"/>
            </w:pPr>
            <w:r>
              <w:t>3/4 = 93%</w:t>
            </w:r>
          </w:p>
          <w:p w:rsidR="00FF5F01" w:rsidRDefault="00FF5F01" w:rsidP="00FF5F01">
            <w:pPr>
              <w:jc w:val="right"/>
            </w:pPr>
            <w:r>
              <w:t>2/4 =87%</w:t>
            </w:r>
          </w:p>
          <w:p w:rsidR="00FF5F01" w:rsidRDefault="00FF5F01" w:rsidP="00FF5F01">
            <w:pPr>
              <w:jc w:val="right"/>
            </w:pPr>
            <w:r>
              <w:t>1/4 = 83%</w:t>
            </w:r>
          </w:p>
          <w:p w:rsidR="00FF5F01" w:rsidRDefault="00FF5F01" w:rsidP="00FF5F01">
            <w:pPr>
              <w:jc w:val="right"/>
            </w:pPr>
          </w:p>
          <w:p w:rsidR="00FF5F01" w:rsidRDefault="00FF5F01" w:rsidP="00FF5F01">
            <w:pPr>
              <w:jc w:val="right"/>
            </w:pPr>
            <w:r>
              <w:t>All Bs = 80%</w:t>
            </w:r>
          </w:p>
        </w:tc>
      </w:tr>
    </w:tbl>
    <w:p w:rsidR="00C62157" w:rsidRDefault="00C62157"/>
    <w:p w:rsidR="00C62157" w:rsidRDefault="00C62157"/>
    <w:sectPr w:rsidR="00C62157" w:rsidSect="00B45B5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F2EB0"/>
    <w:multiLevelType w:val="hybridMultilevel"/>
    <w:tmpl w:val="303265D4"/>
    <w:lvl w:ilvl="0" w:tplc="88A6D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1A3172"/>
    <w:multiLevelType w:val="hybridMultilevel"/>
    <w:tmpl w:val="21367196"/>
    <w:lvl w:ilvl="0" w:tplc="2E748FB4">
      <w:start w:val="1"/>
      <w:numFmt w:val="bullet"/>
      <w:lvlText w:val="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FAD"/>
    <w:rsid w:val="002F023A"/>
    <w:rsid w:val="00377288"/>
    <w:rsid w:val="004B0E0D"/>
    <w:rsid w:val="005E6CF6"/>
    <w:rsid w:val="0071736B"/>
    <w:rsid w:val="007A0192"/>
    <w:rsid w:val="00982BB9"/>
    <w:rsid w:val="00A35FAD"/>
    <w:rsid w:val="00B45B59"/>
    <w:rsid w:val="00BD5652"/>
    <w:rsid w:val="00C21DAE"/>
    <w:rsid w:val="00C62157"/>
    <w:rsid w:val="00D45EAE"/>
    <w:rsid w:val="00D921C4"/>
    <w:rsid w:val="00F31350"/>
    <w:rsid w:val="00F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4B210D-54DD-4A55-874D-2ED3600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2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2B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5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8</cp:revision>
  <cp:lastPrinted>2015-04-13T11:09:00Z</cp:lastPrinted>
  <dcterms:created xsi:type="dcterms:W3CDTF">2015-04-13T02:29:00Z</dcterms:created>
  <dcterms:modified xsi:type="dcterms:W3CDTF">2015-04-13T15:40:00Z</dcterms:modified>
</cp:coreProperties>
</file>